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283" w:type="dxa"/>
        <w:tblInd w:w="-1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7"/>
        <w:gridCol w:w="3827"/>
        <w:gridCol w:w="3969"/>
      </w:tblGrid>
      <w:tr w:rsidR="00FA2100" w:rsidRPr="00FA2100" w:rsidTr="00FA2100">
        <w:tc>
          <w:tcPr>
            <w:tcW w:w="6487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nil"/>
            </w:tcBorders>
            <w:shd w:val="clear" w:color="auto" w:fill="70AD4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100" w:rsidRPr="00FA2100" w:rsidRDefault="00FA2100" w:rsidP="00A463C0">
            <w:pPr>
              <w:spacing w:line="252" w:lineRule="auto"/>
              <w:jc w:val="center"/>
              <w:rPr>
                <w:b/>
                <w:bCs/>
                <w:color w:val="FFFFFF"/>
                <w:sz w:val="20"/>
              </w:rPr>
            </w:pPr>
            <w:r w:rsidRPr="00FA2100">
              <w:rPr>
                <w:b/>
                <w:bCs/>
                <w:color w:val="FFFFFF"/>
                <w:sz w:val="20"/>
              </w:rPr>
              <w:t>Opération</w:t>
            </w:r>
          </w:p>
        </w:tc>
        <w:tc>
          <w:tcPr>
            <w:tcW w:w="3827" w:type="dxa"/>
            <w:tcBorders>
              <w:top w:val="single" w:sz="8" w:space="0" w:color="70AD47"/>
              <w:left w:val="nil"/>
              <w:bottom w:val="single" w:sz="8" w:space="0" w:color="70AD47"/>
              <w:right w:val="nil"/>
            </w:tcBorders>
            <w:shd w:val="clear" w:color="auto" w:fill="70AD4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100" w:rsidRPr="00FA2100" w:rsidRDefault="00FA2100" w:rsidP="00A463C0">
            <w:pPr>
              <w:spacing w:line="252" w:lineRule="auto"/>
              <w:contextualSpacing/>
              <w:jc w:val="center"/>
              <w:rPr>
                <w:b/>
                <w:bCs/>
                <w:color w:val="FFFFFF"/>
                <w:sz w:val="20"/>
              </w:rPr>
            </w:pPr>
            <w:r w:rsidRPr="00FA2100">
              <w:rPr>
                <w:b/>
                <w:bCs/>
                <w:color w:val="FFFFFF"/>
                <w:sz w:val="20"/>
              </w:rPr>
              <w:t>Fonctionnement</w:t>
            </w:r>
          </w:p>
        </w:tc>
        <w:tc>
          <w:tcPr>
            <w:tcW w:w="3969" w:type="dxa"/>
            <w:tcBorders>
              <w:top w:val="single" w:sz="8" w:space="0" w:color="70AD47"/>
              <w:left w:val="nil"/>
              <w:bottom w:val="single" w:sz="8" w:space="0" w:color="70AD47"/>
              <w:right w:val="nil"/>
            </w:tcBorders>
            <w:shd w:val="clear" w:color="auto" w:fill="70AD4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100" w:rsidRPr="00FA2100" w:rsidRDefault="00FA2100" w:rsidP="00A463C0">
            <w:pPr>
              <w:spacing w:line="252" w:lineRule="auto"/>
              <w:contextualSpacing/>
              <w:jc w:val="center"/>
              <w:rPr>
                <w:b/>
                <w:bCs/>
                <w:color w:val="FFFFFF"/>
                <w:sz w:val="20"/>
              </w:rPr>
            </w:pPr>
            <w:r w:rsidRPr="00FA2100">
              <w:rPr>
                <w:b/>
                <w:bCs/>
                <w:color w:val="FFFFFF"/>
                <w:sz w:val="20"/>
              </w:rPr>
              <w:t>Investissement</w:t>
            </w:r>
          </w:p>
        </w:tc>
      </w:tr>
      <w:tr w:rsidR="00FA2100" w:rsidRPr="00FA2100" w:rsidTr="00FA2100">
        <w:tc>
          <w:tcPr>
            <w:tcW w:w="6487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A463C0">
            <w:pPr>
              <w:spacing w:line="252" w:lineRule="auto"/>
              <w:rPr>
                <w:rFonts w:eastAsia="Times New Roman"/>
                <w:b/>
                <w:bCs/>
                <w:sz w:val="20"/>
              </w:rPr>
            </w:pPr>
            <w:r w:rsidRPr="00FA2100">
              <w:rPr>
                <w:rFonts w:eastAsia="Times New Roman"/>
                <w:b/>
                <w:bCs/>
                <w:color w:val="000000"/>
                <w:sz w:val="20"/>
              </w:rPr>
              <w:t>Nivellement d'un terrain / transformation en jardin (250m²)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100" w:rsidRPr="00FA2100" w:rsidRDefault="00FA2100" w:rsidP="00A463C0">
            <w:pPr>
              <w:spacing w:line="252" w:lineRule="auto"/>
              <w:contextualSpacing/>
              <w:jc w:val="center"/>
              <w:rPr>
                <w:sz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100" w:rsidRPr="00FA2100" w:rsidRDefault="00FA2100" w:rsidP="00A463C0">
            <w:pPr>
              <w:spacing w:line="252" w:lineRule="auto"/>
              <w:contextualSpacing/>
              <w:jc w:val="center"/>
              <w:rPr>
                <w:sz w:val="20"/>
              </w:rPr>
            </w:pPr>
            <w:r w:rsidRPr="00FA2100">
              <w:rPr>
                <w:color w:val="000000"/>
                <w:sz w:val="20"/>
              </w:rPr>
              <w:t>X</w:t>
            </w:r>
          </w:p>
        </w:tc>
      </w:tr>
      <w:tr w:rsidR="00FA2100" w:rsidRPr="00FA2100" w:rsidTr="00FA2100">
        <w:tc>
          <w:tcPr>
            <w:tcW w:w="6487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A463C0">
            <w:pPr>
              <w:spacing w:line="252" w:lineRule="auto"/>
              <w:rPr>
                <w:rFonts w:eastAsia="Times New Roman"/>
                <w:b/>
                <w:bCs/>
                <w:sz w:val="20"/>
              </w:rPr>
            </w:pPr>
            <w:r w:rsidRPr="00FA2100">
              <w:rPr>
                <w:rFonts w:eastAsia="Times New Roman"/>
                <w:b/>
                <w:bCs/>
                <w:color w:val="000000"/>
                <w:sz w:val="20"/>
              </w:rPr>
              <w:t>Accompagnement des bénévoles sur le chantier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100" w:rsidRPr="00FA2100" w:rsidRDefault="00FA2100" w:rsidP="00A463C0">
            <w:pPr>
              <w:spacing w:line="252" w:lineRule="auto"/>
              <w:contextualSpacing/>
              <w:jc w:val="center"/>
              <w:rPr>
                <w:sz w:val="20"/>
              </w:rPr>
            </w:pPr>
            <w:r w:rsidRPr="00FA2100">
              <w:rPr>
                <w:color w:val="000000"/>
                <w:sz w:val="20"/>
              </w:rPr>
              <w:t>X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100" w:rsidRPr="00FA2100" w:rsidRDefault="00FA2100" w:rsidP="00A463C0">
            <w:pPr>
              <w:spacing w:line="252" w:lineRule="auto"/>
              <w:contextualSpacing/>
              <w:jc w:val="center"/>
              <w:rPr>
                <w:sz w:val="20"/>
              </w:rPr>
            </w:pPr>
          </w:p>
        </w:tc>
      </w:tr>
      <w:tr w:rsidR="00FA2100" w:rsidRPr="00FA2100" w:rsidTr="00FA2100">
        <w:tc>
          <w:tcPr>
            <w:tcW w:w="6487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A463C0">
            <w:pPr>
              <w:spacing w:line="252" w:lineRule="auto"/>
              <w:rPr>
                <w:rFonts w:eastAsia="Times New Roman"/>
                <w:b/>
                <w:bCs/>
                <w:sz w:val="20"/>
              </w:rPr>
            </w:pPr>
            <w:r w:rsidRPr="00FA2100">
              <w:rPr>
                <w:rFonts w:eastAsia="Times New Roman"/>
                <w:b/>
                <w:bCs/>
                <w:sz w:val="20"/>
              </w:rPr>
              <w:t>Formation des bénévoles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100" w:rsidRPr="00FA2100" w:rsidRDefault="00FA2100" w:rsidP="00A463C0">
            <w:pPr>
              <w:spacing w:line="252" w:lineRule="auto"/>
              <w:contextualSpacing/>
              <w:jc w:val="center"/>
              <w:rPr>
                <w:sz w:val="20"/>
              </w:rPr>
            </w:pPr>
            <w:r w:rsidRPr="00FA2100">
              <w:rPr>
                <w:sz w:val="20"/>
              </w:rPr>
              <w:t>X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100" w:rsidRPr="00FA2100" w:rsidRDefault="00FA2100" w:rsidP="00A463C0">
            <w:pPr>
              <w:spacing w:line="252" w:lineRule="auto"/>
              <w:contextualSpacing/>
              <w:jc w:val="center"/>
              <w:rPr>
                <w:sz w:val="20"/>
              </w:rPr>
            </w:pPr>
          </w:p>
        </w:tc>
      </w:tr>
      <w:tr w:rsidR="00FA2100" w:rsidRPr="00FA2100" w:rsidTr="00FA2100">
        <w:tc>
          <w:tcPr>
            <w:tcW w:w="6487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A463C0">
            <w:pPr>
              <w:spacing w:line="252" w:lineRule="auto"/>
              <w:rPr>
                <w:rFonts w:eastAsia="Times New Roman"/>
                <w:b/>
                <w:bCs/>
                <w:sz w:val="20"/>
              </w:rPr>
            </w:pPr>
            <w:r w:rsidRPr="00FA2100">
              <w:rPr>
                <w:rFonts w:eastAsia="Times New Roman"/>
                <w:b/>
                <w:bCs/>
                <w:color w:val="000000"/>
                <w:sz w:val="20"/>
              </w:rPr>
              <w:t>Réhabilitation pour remise aux normes cantine collective (17m²)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A463C0">
            <w:pPr>
              <w:spacing w:line="252" w:lineRule="auto"/>
              <w:contextualSpacing/>
              <w:rPr>
                <w:sz w:val="20"/>
              </w:rPr>
            </w:pPr>
            <w:r w:rsidRPr="00FA2100">
              <w:rPr>
                <w:color w:val="000000"/>
                <w:sz w:val="20"/>
              </w:rPr>
              <w:t>Si petit entretien revêtement sol, peinture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A463C0">
            <w:pPr>
              <w:spacing w:line="252" w:lineRule="auto"/>
              <w:contextualSpacing/>
              <w:rPr>
                <w:sz w:val="20"/>
              </w:rPr>
            </w:pPr>
            <w:r w:rsidRPr="00FA2100">
              <w:rPr>
                <w:color w:val="000000"/>
                <w:sz w:val="20"/>
              </w:rPr>
              <w:t>Travaux essentiels pour l’immobilisation</w:t>
            </w:r>
          </w:p>
        </w:tc>
      </w:tr>
      <w:tr w:rsidR="00FA2100" w:rsidRPr="00FA2100" w:rsidTr="00FA2100">
        <w:tc>
          <w:tcPr>
            <w:tcW w:w="6487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A463C0">
            <w:pPr>
              <w:spacing w:line="252" w:lineRule="auto"/>
              <w:rPr>
                <w:rFonts w:eastAsia="Times New Roman"/>
                <w:b/>
                <w:bCs/>
                <w:sz w:val="20"/>
              </w:rPr>
            </w:pPr>
            <w:r w:rsidRPr="00FA2100">
              <w:rPr>
                <w:rFonts w:eastAsia="Times New Roman"/>
                <w:b/>
                <w:bCs/>
                <w:sz w:val="20"/>
              </w:rPr>
              <w:t>Réhabilitation d'un salon ouvert (35m²)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A463C0">
            <w:pPr>
              <w:spacing w:line="252" w:lineRule="auto"/>
              <w:contextualSpacing/>
              <w:rPr>
                <w:sz w:val="20"/>
              </w:rPr>
            </w:pPr>
            <w:r w:rsidRPr="00FA2100">
              <w:rPr>
                <w:sz w:val="20"/>
              </w:rPr>
              <w:t>Si petit entretien revêtement sol, peinture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A463C0">
            <w:pPr>
              <w:spacing w:line="252" w:lineRule="auto"/>
              <w:contextualSpacing/>
              <w:rPr>
                <w:sz w:val="20"/>
              </w:rPr>
            </w:pPr>
            <w:r w:rsidRPr="00FA2100">
              <w:rPr>
                <w:sz w:val="20"/>
              </w:rPr>
              <w:t>Travaux essentiels pour l’immobilisation</w:t>
            </w:r>
          </w:p>
        </w:tc>
      </w:tr>
      <w:tr w:rsidR="00FA2100" w:rsidRPr="00FA2100" w:rsidTr="00FA2100">
        <w:tc>
          <w:tcPr>
            <w:tcW w:w="6487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A463C0">
            <w:pPr>
              <w:spacing w:line="252" w:lineRule="auto"/>
              <w:rPr>
                <w:rFonts w:eastAsia="Times New Roman"/>
                <w:b/>
                <w:bCs/>
                <w:sz w:val="20"/>
              </w:rPr>
            </w:pPr>
            <w:r w:rsidRPr="00FA2100">
              <w:rPr>
                <w:rFonts w:eastAsia="Times New Roman"/>
                <w:b/>
                <w:bCs/>
                <w:color w:val="000000"/>
                <w:sz w:val="20"/>
              </w:rPr>
              <w:t>Réhabilitation de l'espace bureaux (35m²)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A463C0">
            <w:pPr>
              <w:spacing w:line="252" w:lineRule="auto"/>
              <w:contextualSpacing/>
              <w:rPr>
                <w:sz w:val="20"/>
              </w:rPr>
            </w:pPr>
            <w:r w:rsidRPr="00FA2100">
              <w:rPr>
                <w:color w:val="000000"/>
                <w:sz w:val="20"/>
              </w:rPr>
              <w:t>Si petit entretien revêtement sol, peinture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A463C0">
            <w:pPr>
              <w:spacing w:line="252" w:lineRule="auto"/>
              <w:contextualSpacing/>
              <w:rPr>
                <w:sz w:val="20"/>
              </w:rPr>
            </w:pPr>
            <w:r w:rsidRPr="00FA2100">
              <w:rPr>
                <w:color w:val="000000"/>
                <w:sz w:val="20"/>
              </w:rPr>
              <w:t>Travaux essentiels pour l’immobilisation</w:t>
            </w:r>
          </w:p>
        </w:tc>
      </w:tr>
      <w:tr w:rsidR="00FA2100" w:rsidRPr="00FA2100" w:rsidTr="00FA2100">
        <w:tc>
          <w:tcPr>
            <w:tcW w:w="6487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A463C0">
            <w:pPr>
              <w:spacing w:line="252" w:lineRule="auto"/>
              <w:rPr>
                <w:rFonts w:eastAsia="Times New Roman"/>
                <w:b/>
                <w:bCs/>
                <w:sz w:val="20"/>
              </w:rPr>
            </w:pPr>
            <w:r w:rsidRPr="00FA2100">
              <w:rPr>
                <w:rFonts w:eastAsia="Times New Roman"/>
                <w:b/>
                <w:bCs/>
                <w:color w:val="000000"/>
                <w:sz w:val="20"/>
              </w:rPr>
              <w:t>Implantation d'une caravane Hammam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100" w:rsidRPr="00FA2100" w:rsidRDefault="00FA2100" w:rsidP="00A463C0">
            <w:pPr>
              <w:spacing w:line="252" w:lineRule="auto"/>
              <w:contextualSpacing/>
              <w:jc w:val="center"/>
              <w:rPr>
                <w:sz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100" w:rsidRPr="00FA2100" w:rsidRDefault="00FA2100" w:rsidP="00A463C0">
            <w:pPr>
              <w:spacing w:line="252" w:lineRule="auto"/>
              <w:contextualSpacing/>
              <w:jc w:val="center"/>
              <w:rPr>
                <w:sz w:val="20"/>
              </w:rPr>
            </w:pPr>
            <w:r w:rsidRPr="00FA2100">
              <w:rPr>
                <w:color w:val="000000"/>
                <w:sz w:val="20"/>
              </w:rPr>
              <w:t>X</w:t>
            </w:r>
          </w:p>
        </w:tc>
      </w:tr>
      <w:tr w:rsidR="00FA2100" w:rsidRPr="00FA2100" w:rsidTr="00FA2100">
        <w:tc>
          <w:tcPr>
            <w:tcW w:w="6487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A463C0">
            <w:pPr>
              <w:spacing w:line="252" w:lineRule="auto"/>
              <w:rPr>
                <w:rFonts w:eastAsia="Times New Roman"/>
                <w:b/>
                <w:bCs/>
                <w:sz w:val="20"/>
              </w:rPr>
            </w:pPr>
            <w:r w:rsidRPr="00FA2100">
              <w:rPr>
                <w:rFonts w:eastAsia="Times New Roman"/>
                <w:b/>
                <w:bCs/>
                <w:sz w:val="20"/>
              </w:rPr>
              <w:t>Défrichage (500 - 1000m²)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100" w:rsidRPr="00FA2100" w:rsidRDefault="00FA2100" w:rsidP="00A463C0">
            <w:pPr>
              <w:spacing w:line="252" w:lineRule="auto"/>
              <w:contextualSpacing/>
              <w:jc w:val="center"/>
              <w:rPr>
                <w:sz w:val="20"/>
              </w:rPr>
            </w:pPr>
            <w:r w:rsidRPr="00FA2100">
              <w:rPr>
                <w:sz w:val="20"/>
              </w:rPr>
              <w:t>X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100" w:rsidRPr="00FA2100" w:rsidRDefault="00FA2100" w:rsidP="00A463C0">
            <w:pPr>
              <w:spacing w:line="252" w:lineRule="auto"/>
              <w:ind w:left="720"/>
              <w:contextualSpacing/>
              <w:jc w:val="center"/>
              <w:rPr>
                <w:sz w:val="20"/>
              </w:rPr>
            </w:pPr>
          </w:p>
        </w:tc>
      </w:tr>
      <w:tr w:rsidR="00FA2100" w:rsidRPr="00FA2100" w:rsidTr="00FA2100">
        <w:trPr>
          <w:trHeight w:val="265"/>
        </w:trPr>
        <w:tc>
          <w:tcPr>
            <w:tcW w:w="6487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A463C0">
            <w:pPr>
              <w:spacing w:line="252" w:lineRule="auto"/>
              <w:rPr>
                <w:rFonts w:eastAsia="Times New Roman"/>
                <w:b/>
                <w:bCs/>
                <w:sz w:val="20"/>
              </w:rPr>
            </w:pPr>
            <w:r w:rsidRPr="00FA2100">
              <w:rPr>
                <w:rFonts w:eastAsia="Times New Roman"/>
                <w:b/>
                <w:bCs/>
                <w:color w:val="000000"/>
                <w:sz w:val="20"/>
              </w:rPr>
              <w:t>Création d'un potager associatif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A463C0">
            <w:pPr>
              <w:spacing w:line="252" w:lineRule="auto"/>
              <w:contextualSpacing/>
              <w:rPr>
                <w:sz w:val="20"/>
              </w:rPr>
            </w:pPr>
            <w:r w:rsidRPr="00FA2100">
              <w:rPr>
                <w:color w:val="000000"/>
                <w:sz w:val="20"/>
              </w:rPr>
              <w:t>Si création d’une entité juridique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A463C0">
            <w:pPr>
              <w:spacing w:line="252" w:lineRule="auto"/>
              <w:contextualSpacing/>
              <w:rPr>
                <w:sz w:val="20"/>
              </w:rPr>
            </w:pPr>
            <w:r w:rsidRPr="00FA2100">
              <w:rPr>
                <w:color w:val="000000"/>
                <w:sz w:val="20"/>
              </w:rPr>
              <w:t>Si construction sur, aménagement de terrain</w:t>
            </w:r>
          </w:p>
        </w:tc>
      </w:tr>
      <w:tr w:rsidR="00FA2100" w:rsidRPr="00FA2100" w:rsidTr="00FA2100">
        <w:trPr>
          <w:trHeight w:val="48"/>
        </w:trPr>
        <w:tc>
          <w:tcPr>
            <w:tcW w:w="6487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A463C0">
            <w:pPr>
              <w:spacing w:line="252" w:lineRule="auto"/>
              <w:rPr>
                <w:rFonts w:eastAsia="Times New Roman"/>
                <w:b/>
                <w:bCs/>
                <w:sz w:val="20"/>
              </w:rPr>
            </w:pPr>
            <w:r w:rsidRPr="00FA2100">
              <w:rPr>
                <w:rFonts w:eastAsia="Times New Roman"/>
                <w:b/>
                <w:bCs/>
                <w:sz w:val="20"/>
              </w:rPr>
              <w:t>Création d'un atelier de fabrication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A463C0">
            <w:pPr>
              <w:spacing w:line="252" w:lineRule="auto"/>
              <w:contextualSpacing/>
              <w:rPr>
                <w:sz w:val="20"/>
              </w:rPr>
            </w:pPr>
            <w:r w:rsidRPr="00FA2100">
              <w:rPr>
                <w:sz w:val="20"/>
              </w:rPr>
              <w:t>Si création d’une entité juridique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A463C0">
            <w:pPr>
              <w:spacing w:line="252" w:lineRule="auto"/>
              <w:contextualSpacing/>
              <w:rPr>
                <w:sz w:val="20"/>
              </w:rPr>
            </w:pPr>
            <w:r w:rsidRPr="00FA2100">
              <w:rPr>
                <w:sz w:val="20"/>
              </w:rPr>
              <w:t>Si construction sur, aménagement de terrain</w:t>
            </w:r>
          </w:p>
        </w:tc>
      </w:tr>
      <w:tr w:rsidR="00FA2100" w:rsidRPr="00FA2100" w:rsidTr="00FA2100">
        <w:tc>
          <w:tcPr>
            <w:tcW w:w="6487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A463C0">
            <w:pPr>
              <w:spacing w:line="252" w:lineRule="auto"/>
              <w:rPr>
                <w:rFonts w:eastAsia="Times New Roman"/>
                <w:b/>
                <w:bCs/>
                <w:sz w:val="20"/>
              </w:rPr>
            </w:pPr>
            <w:r w:rsidRPr="00FA2100">
              <w:rPr>
                <w:rFonts w:eastAsia="Times New Roman"/>
                <w:b/>
                <w:bCs/>
                <w:color w:val="000000"/>
                <w:sz w:val="20"/>
              </w:rPr>
              <w:t xml:space="preserve">Implantation d'un </w:t>
            </w:r>
            <w:proofErr w:type="spellStart"/>
            <w:r w:rsidRPr="00FA2100">
              <w:rPr>
                <w:rFonts w:eastAsia="Times New Roman"/>
                <w:b/>
                <w:bCs/>
                <w:color w:val="000000"/>
                <w:sz w:val="20"/>
              </w:rPr>
              <w:t>foodtruck</w:t>
            </w:r>
            <w:proofErr w:type="spellEnd"/>
            <w:r w:rsidRPr="00FA2100">
              <w:rPr>
                <w:rFonts w:eastAsia="Times New Roman"/>
                <w:b/>
                <w:bCs/>
                <w:color w:val="000000"/>
                <w:sz w:val="20"/>
              </w:rPr>
              <w:t>/café associatif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100" w:rsidRPr="00FA2100" w:rsidRDefault="00FA2100" w:rsidP="00A463C0">
            <w:pPr>
              <w:spacing w:line="252" w:lineRule="auto"/>
              <w:contextualSpacing/>
              <w:jc w:val="center"/>
              <w:rPr>
                <w:sz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100" w:rsidRPr="00FA2100" w:rsidRDefault="00FA2100" w:rsidP="00A463C0">
            <w:pPr>
              <w:spacing w:line="252" w:lineRule="auto"/>
              <w:contextualSpacing/>
              <w:jc w:val="center"/>
              <w:rPr>
                <w:sz w:val="20"/>
              </w:rPr>
            </w:pPr>
            <w:r w:rsidRPr="00FA2100">
              <w:rPr>
                <w:color w:val="000000"/>
                <w:sz w:val="20"/>
              </w:rPr>
              <w:t>X</w:t>
            </w:r>
          </w:p>
        </w:tc>
      </w:tr>
      <w:tr w:rsidR="00FA2100" w:rsidRPr="00FA2100" w:rsidTr="00FA2100">
        <w:tc>
          <w:tcPr>
            <w:tcW w:w="6487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A463C0">
            <w:pPr>
              <w:spacing w:line="252" w:lineRule="auto"/>
              <w:rPr>
                <w:rFonts w:eastAsia="Times New Roman"/>
                <w:b/>
                <w:bCs/>
                <w:sz w:val="20"/>
              </w:rPr>
            </w:pPr>
            <w:r w:rsidRPr="00FA2100">
              <w:rPr>
                <w:rFonts w:eastAsia="Times New Roman"/>
                <w:b/>
                <w:bCs/>
                <w:sz w:val="20"/>
              </w:rPr>
              <w:t>Création de fresques au sol et murales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100" w:rsidRPr="00FA2100" w:rsidRDefault="00FA2100" w:rsidP="00A463C0">
            <w:pPr>
              <w:spacing w:line="252" w:lineRule="auto"/>
              <w:contextualSpacing/>
              <w:jc w:val="center"/>
              <w:rPr>
                <w:sz w:val="20"/>
              </w:rPr>
            </w:pPr>
            <w:r w:rsidRPr="00FA2100">
              <w:rPr>
                <w:sz w:val="20"/>
              </w:rPr>
              <w:t>X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100" w:rsidRPr="00FA2100" w:rsidRDefault="00FA2100" w:rsidP="00A463C0">
            <w:pPr>
              <w:spacing w:line="252" w:lineRule="auto"/>
              <w:contextualSpacing/>
              <w:jc w:val="center"/>
              <w:rPr>
                <w:sz w:val="20"/>
              </w:rPr>
            </w:pPr>
          </w:p>
        </w:tc>
      </w:tr>
      <w:tr w:rsidR="00FA2100" w:rsidRPr="00FA2100" w:rsidTr="00FA2100">
        <w:tc>
          <w:tcPr>
            <w:tcW w:w="6487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A463C0">
            <w:pPr>
              <w:spacing w:line="252" w:lineRule="auto"/>
              <w:rPr>
                <w:rFonts w:eastAsia="Times New Roman"/>
                <w:b/>
                <w:bCs/>
                <w:sz w:val="20"/>
              </w:rPr>
            </w:pPr>
            <w:r w:rsidRPr="00FA2100">
              <w:rPr>
                <w:rFonts w:eastAsia="Times New Roman"/>
                <w:b/>
                <w:bCs/>
                <w:color w:val="000000"/>
                <w:sz w:val="20"/>
              </w:rPr>
              <w:t>Création d'une terrasse pour</w:t>
            </w:r>
            <w:r w:rsidRPr="00FA2100">
              <w:rPr>
                <w:rFonts w:eastAsia="Times New Roman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FA2100">
              <w:rPr>
                <w:rFonts w:eastAsia="Times New Roman"/>
                <w:b/>
                <w:bCs/>
                <w:color w:val="000000"/>
                <w:sz w:val="20"/>
              </w:rPr>
              <w:t>foodtruck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100" w:rsidRPr="00FA2100" w:rsidRDefault="00FA2100" w:rsidP="00A463C0">
            <w:pPr>
              <w:spacing w:line="252" w:lineRule="auto"/>
              <w:contextualSpacing/>
              <w:jc w:val="center"/>
              <w:rPr>
                <w:sz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100" w:rsidRPr="00FA2100" w:rsidRDefault="00FA2100" w:rsidP="00A463C0">
            <w:pPr>
              <w:spacing w:line="252" w:lineRule="auto"/>
              <w:jc w:val="center"/>
              <w:rPr>
                <w:rFonts w:eastAsia="Times New Roman"/>
                <w:sz w:val="20"/>
              </w:rPr>
            </w:pPr>
            <w:r w:rsidRPr="00FA2100">
              <w:rPr>
                <w:rFonts w:eastAsia="Times New Roman"/>
                <w:color w:val="000000"/>
                <w:sz w:val="20"/>
              </w:rPr>
              <w:t>X</w:t>
            </w:r>
          </w:p>
        </w:tc>
      </w:tr>
      <w:tr w:rsidR="00FA2100" w:rsidRPr="00FA2100" w:rsidTr="00FA2100">
        <w:tc>
          <w:tcPr>
            <w:tcW w:w="6487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A463C0">
            <w:pPr>
              <w:spacing w:line="252" w:lineRule="auto"/>
              <w:rPr>
                <w:rFonts w:eastAsia="Times New Roman"/>
                <w:b/>
                <w:bCs/>
                <w:sz w:val="20"/>
              </w:rPr>
            </w:pPr>
            <w:r w:rsidRPr="00FA2100">
              <w:rPr>
                <w:rFonts w:eastAsia="Times New Roman"/>
                <w:b/>
                <w:bCs/>
                <w:sz w:val="20"/>
              </w:rPr>
              <w:t>Achat d'une yourte pour de l'évènementiel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100" w:rsidRPr="00FA2100" w:rsidRDefault="00FA2100" w:rsidP="00A463C0">
            <w:pPr>
              <w:spacing w:line="252" w:lineRule="auto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100" w:rsidRPr="00FA2100" w:rsidRDefault="00FA2100" w:rsidP="00A463C0">
            <w:pPr>
              <w:spacing w:line="252" w:lineRule="auto"/>
              <w:jc w:val="center"/>
              <w:rPr>
                <w:rFonts w:eastAsia="Times New Roman"/>
                <w:sz w:val="20"/>
              </w:rPr>
            </w:pPr>
            <w:r w:rsidRPr="00FA2100">
              <w:rPr>
                <w:rFonts w:eastAsia="Times New Roman"/>
                <w:sz w:val="20"/>
              </w:rPr>
              <w:t>X</w:t>
            </w:r>
          </w:p>
        </w:tc>
      </w:tr>
      <w:tr w:rsidR="00FA2100" w:rsidRPr="00FA2100" w:rsidTr="00FA2100">
        <w:trPr>
          <w:trHeight w:val="48"/>
        </w:trPr>
        <w:tc>
          <w:tcPr>
            <w:tcW w:w="6487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A463C0">
            <w:pPr>
              <w:spacing w:line="252" w:lineRule="auto"/>
              <w:rPr>
                <w:rFonts w:eastAsia="Times New Roman"/>
                <w:b/>
                <w:bCs/>
                <w:sz w:val="20"/>
              </w:rPr>
            </w:pPr>
            <w:r w:rsidRPr="00FA2100">
              <w:rPr>
                <w:rFonts w:eastAsia="Times New Roman"/>
                <w:b/>
                <w:bCs/>
                <w:color w:val="000000"/>
                <w:sz w:val="20"/>
              </w:rPr>
              <w:t>Développement de la végétation via achat d'arbres et plantes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100" w:rsidRPr="00FA2100" w:rsidRDefault="00FA2100" w:rsidP="00A463C0">
            <w:pPr>
              <w:spacing w:line="252" w:lineRule="auto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100" w:rsidRPr="00FA2100" w:rsidRDefault="00FA2100" w:rsidP="00A463C0">
            <w:pPr>
              <w:spacing w:line="252" w:lineRule="auto"/>
              <w:jc w:val="center"/>
              <w:rPr>
                <w:rFonts w:eastAsia="Times New Roman"/>
                <w:sz w:val="20"/>
              </w:rPr>
            </w:pPr>
            <w:r w:rsidRPr="00FA2100">
              <w:rPr>
                <w:rFonts w:eastAsia="Times New Roman"/>
                <w:color w:val="000000"/>
                <w:sz w:val="20"/>
              </w:rPr>
              <w:t>X</w:t>
            </w:r>
          </w:p>
        </w:tc>
      </w:tr>
      <w:tr w:rsidR="00FA2100" w:rsidRPr="00FA2100" w:rsidTr="00FA2100">
        <w:tc>
          <w:tcPr>
            <w:tcW w:w="6487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A463C0">
            <w:pPr>
              <w:spacing w:line="252" w:lineRule="auto"/>
              <w:rPr>
                <w:rFonts w:eastAsia="Times New Roman"/>
                <w:b/>
                <w:bCs/>
                <w:sz w:val="20"/>
              </w:rPr>
            </w:pPr>
            <w:r w:rsidRPr="00FA2100">
              <w:rPr>
                <w:rFonts w:eastAsia="Times New Roman"/>
                <w:b/>
                <w:bCs/>
                <w:sz w:val="20"/>
              </w:rPr>
              <w:t>Création d'une aire de jeux (75m²)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100" w:rsidRPr="00FA2100" w:rsidRDefault="00FA2100" w:rsidP="00A463C0">
            <w:pPr>
              <w:spacing w:line="252" w:lineRule="auto"/>
              <w:contextualSpacing/>
              <w:jc w:val="center"/>
              <w:rPr>
                <w:sz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100" w:rsidRPr="00FA2100" w:rsidRDefault="00FA2100" w:rsidP="00A463C0">
            <w:pPr>
              <w:spacing w:line="252" w:lineRule="auto"/>
              <w:jc w:val="center"/>
              <w:rPr>
                <w:rFonts w:eastAsia="Times New Roman"/>
                <w:sz w:val="20"/>
              </w:rPr>
            </w:pPr>
            <w:r w:rsidRPr="00FA2100">
              <w:rPr>
                <w:rFonts w:eastAsia="Times New Roman"/>
                <w:sz w:val="20"/>
              </w:rPr>
              <w:t>X</w:t>
            </w:r>
          </w:p>
        </w:tc>
      </w:tr>
      <w:tr w:rsidR="00FA2100" w:rsidRPr="00FA2100" w:rsidTr="00FA2100">
        <w:tc>
          <w:tcPr>
            <w:tcW w:w="6487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FA2100">
            <w:pPr>
              <w:spacing w:line="252" w:lineRule="auto"/>
              <w:rPr>
                <w:rFonts w:eastAsia="Times New Roman"/>
                <w:b/>
                <w:bCs/>
                <w:sz w:val="20"/>
              </w:rPr>
            </w:pPr>
            <w:r w:rsidRPr="00FA2100">
              <w:rPr>
                <w:rFonts w:eastAsia="Times New Roman"/>
                <w:b/>
                <w:bCs/>
                <w:color w:val="000000"/>
                <w:sz w:val="20"/>
              </w:rPr>
              <w:t>Création de mobiliers urbains mêlant assises et espace de musculation (150m²)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100" w:rsidRPr="00FA2100" w:rsidRDefault="00FA2100" w:rsidP="00A463C0">
            <w:pPr>
              <w:spacing w:line="252" w:lineRule="auto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100" w:rsidRPr="00FA2100" w:rsidRDefault="00FA2100" w:rsidP="00A463C0">
            <w:pPr>
              <w:spacing w:line="252" w:lineRule="auto"/>
              <w:jc w:val="center"/>
              <w:rPr>
                <w:rFonts w:eastAsia="Times New Roman"/>
                <w:sz w:val="20"/>
              </w:rPr>
            </w:pPr>
            <w:r w:rsidRPr="00FA2100">
              <w:rPr>
                <w:rFonts w:eastAsia="Times New Roman"/>
                <w:color w:val="000000"/>
                <w:sz w:val="20"/>
              </w:rPr>
              <w:t>X</w:t>
            </w:r>
          </w:p>
        </w:tc>
      </w:tr>
      <w:tr w:rsidR="00FA2100" w:rsidRPr="00FA2100" w:rsidTr="00FA2100">
        <w:tc>
          <w:tcPr>
            <w:tcW w:w="6487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A463C0">
            <w:pPr>
              <w:spacing w:line="252" w:lineRule="auto"/>
              <w:rPr>
                <w:rFonts w:eastAsia="Times New Roman"/>
                <w:b/>
                <w:bCs/>
                <w:sz w:val="20"/>
              </w:rPr>
            </w:pPr>
            <w:r w:rsidRPr="00FA2100">
              <w:rPr>
                <w:rFonts w:eastAsia="Times New Roman"/>
                <w:b/>
                <w:bCs/>
                <w:sz w:val="20"/>
              </w:rPr>
              <w:t>Création de mobiliers urbains (en 2016-2017 et existe toujours aujourd'hui) mêlant assises et espace potager (200m²)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100" w:rsidRPr="00FA2100" w:rsidRDefault="00FA2100" w:rsidP="00A463C0">
            <w:pPr>
              <w:spacing w:line="252" w:lineRule="auto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100" w:rsidRPr="00FA2100" w:rsidRDefault="00FA2100" w:rsidP="00A463C0">
            <w:pPr>
              <w:spacing w:line="252" w:lineRule="auto"/>
              <w:jc w:val="center"/>
              <w:rPr>
                <w:rFonts w:eastAsia="Times New Roman"/>
                <w:sz w:val="20"/>
              </w:rPr>
            </w:pPr>
            <w:r w:rsidRPr="00FA2100">
              <w:rPr>
                <w:rFonts w:eastAsia="Times New Roman"/>
                <w:sz w:val="20"/>
              </w:rPr>
              <w:t>X</w:t>
            </w:r>
          </w:p>
        </w:tc>
      </w:tr>
      <w:tr w:rsidR="00FA2100" w:rsidRPr="00FA2100" w:rsidTr="00FA2100">
        <w:tc>
          <w:tcPr>
            <w:tcW w:w="6487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A463C0">
            <w:pPr>
              <w:spacing w:line="252" w:lineRule="auto"/>
              <w:rPr>
                <w:rFonts w:eastAsia="Times New Roman"/>
                <w:b/>
                <w:bCs/>
                <w:sz w:val="20"/>
              </w:rPr>
            </w:pPr>
            <w:r w:rsidRPr="00FA2100">
              <w:rPr>
                <w:rFonts w:eastAsia="Times New Roman"/>
                <w:b/>
                <w:bCs/>
                <w:color w:val="000000"/>
                <w:sz w:val="20"/>
              </w:rPr>
              <w:t>Mise ne place d'une concertation publique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100" w:rsidRPr="00FA2100" w:rsidRDefault="00FA2100" w:rsidP="00A463C0">
            <w:pPr>
              <w:spacing w:line="252" w:lineRule="auto"/>
              <w:jc w:val="center"/>
              <w:rPr>
                <w:rFonts w:eastAsia="Times New Roman"/>
                <w:sz w:val="20"/>
              </w:rPr>
            </w:pPr>
            <w:r w:rsidRPr="00FA2100">
              <w:rPr>
                <w:rFonts w:eastAsia="Times New Roman"/>
                <w:color w:val="000000"/>
                <w:sz w:val="20"/>
              </w:rPr>
              <w:t>X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100" w:rsidRPr="00FA2100" w:rsidRDefault="00FA2100" w:rsidP="00A463C0">
            <w:pPr>
              <w:spacing w:line="252" w:lineRule="auto"/>
              <w:ind w:left="360"/>
              <w:jc w:val="center"/>
              <w:rPr>
                <w:rFonts w:eastAsia="Times New Roman"/>
                <w:sz w:val="20"/>
              </w:rPr>
            </w:pPr>
          </w:p>
        </w:tc>
      </w:tr>
      <w:tr w:rsidR="00FA2100" w:rsidRPr="00FA2100" w:rsidTr="00FA2100">
        <w:trPr>
          <w:trHeight w:val="502"/>
        </w:trPr>
        <w:tc>
          <w:tcPr>
            <w:tcW w:w="6487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FA2100">
            <w:pPr>
              <w:spacing w:line="252" w:lineRule="auto"/>
              <w:rPr>
                <w:rFonts w:eastAsia="Times New Roman"/>
                <w:b/>
                <w:bCs/>
                <w:sz w:val="20"/>
              </w:rPr>
            </w:pPr>
            <w:r w:rsidRPr="00FA2100">
              <w:rPr>
                <w:rFonts w:eastAsia="Times New Roman"/>
                <w:b/>
                <w:bCs/>
                <w:sz w:val="20"/>
              </w:rPr>
              <w:t xml:space="preserve">Achat de matériaux pour construction en bois de cage de foot intégrant des assises et d'autres espaces multifonctionnels)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100" w:rsidRPr="00FA2100" w:rsidRDefault="00FA2100" w:rsidP="00A463C0">
            <w:pPr>
              <w:spacing w:line="252" w:lineRule="auto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100" w:rsidRPr="00FA2100" w:rsidRDefault="00FA2100" w:rsidP="00A463C0">
            <w:pPr>
              <w:spacing w:line="252" w:lineRule="auto"/>
              <w:jc w:val="center"/>
              <w:rPr>
                <w:rFonts w:eastAsia="Times New Roman"/>
                <w:sz w:val="20"/>
              </w:rPr>
            </w:pPr>
            <w:r w:rsidRPr="00FA2100">
              <w:rPr>
                <w:rFonts w:eastAsia="Times New Roman"/>
                <w:sz w:val="20"/>
              </w:rPr>
              <w:t>X</w:t>
            </w:r>
          </w:p>
        </w:tc>
      </w:tr>
      <w:tr w:rsidR="00FA2100" w:rsidRPr="00FA2100" w:rsidTr="00FA2100">
        <w:tc>
          <w:tcPr>
            <w:tcW w:w="6487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A463C0">
            <w:pPr>
              <w:spacing w:line="252" w:lineRule="auto"/>
              <w:rPr>
                <w:rFonts w:eastAsia="Times New Roman"/>
                <w:b/>
                <w:bCs/>
                <w:sz w:val="20"/>
              </w:rPr>
            </w:pPr>
            <w:r w:rsidRPr="00FA2100">
              <w:rPr>
                <w:rFonts w:eastAsia="Times New Roman"/>
                <w:b/>
                <w:bCs/>
                <w:color w:val="000000"/>
                <w:sz w:val="20"/>
              </w:rPr>
              <w:t>Achat de peinture pour dessiner les limites du terrain et décorer les constructions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100" w:rsidRPr="00FA2100" w:rsidRDefault="00FA2100" w:rsidP="00A463C0">
            <w:pPr>
              <w:spacing w:line="252" w:lineRule="auto"/>
              <w:jc w:val="center"/>
              <w:rPr>
                <w:rFonts w:eastAsia="Times New Roman"/>
                <w:sz w:val="20"/>
              </w:rPr>
            </w:pPr>
            <w:r w:rsidRPr="00FA2100">
              <w:rPr>
                <w:rFonts w:eastAsia="Times New Roman"/>
                <w:color w:val="000000"/>
                <w:sz w:val="20"/>
              </w:rPr>
              <w:t>X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100" w:rsidRPr="00FA2100" w:rsidRDefault="00FA2100" w:rsidP="00A463C0">
            <w:pPr>
              <w:spacing w:line="252" w:lineRule="auto"/>
              <w:jc w:val="center"/>
              <w:rPr>
                <w:rFonts w:eastAsia="Times New Roman"/>
                <w:sz w:val="20"/>
              </w:rPr>
            </w:pPr>
          </w:p>
        </w:tc>
      </w:tr>
      <w:tr w:rsidR="00FA2100" w:rsidRPr="00FA2100" w:rsidTr="00FA2100">
        <w:tc>
          <w:tcPr>
            <w:tcW w:w="6487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A463C0">
            <w:pPr>
              <w:spacing w:line="252" w:lineRule="auto"/>
              <w:rPr>
                <w:rFonts w:eastAsia="Times New Roman"/>
                <w:b/>
                <w:bCs/>
                <w:sz w:val="20"/>
              </w:rPr>
            </w:pPr>
            <w:r w:rsidRPr="00FA2100">
              <w:rPr>
                <w:rFonts w:eastAsia="Times New Roman"/>
                <w:b/>
                <w:bCs/>
                <w:sz w:val="20"/>
              </w:rPr>
              <w:t>Concertation publique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100" w:rsidRPr="00FA2100" w:rsidRDefault="00FA2100" w:rsidP="00A463C0">
            <w:pPr>
              <w:spacing w:line="252" w:lineRule="auto"/>
              <w:jc w:val="center"/>
              <w:rPr>
                <w:rFonts w:eastAsia="Times New Roman"/>
                <w:sz w:val="20"/>
              </w:rPr>
            </w:pPr>
            <w:r w:rsidRPr="00FA2100">
              <w:rPr>
                <w:rFonts w:eastAsia="Times New Roman"/>
                <w:sz w:val="20"/>
              </w:rPr>
              <w:t>X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100" w:rsidRPr="00FA2100" w:rsidRDefault="00FA2100" w:rsidP="00A463C0">
            <w:pPr>
              <w:spacing w:line="252" w:lineRule="auto"/>
              <w:jc w:val="center"/>
              <w:rPr>
                <w:rFonts w:eastAsia="Times New Roman"/>
                <w:sz w:val="20"/>
              </w:rPr>
            </w:pPr>
          </w:p>
        </w:tc>
      </w:tr>
      <w:tr w:rsidR="00FA2100" w:rsidRPr="00FA2100" w:rsidTr="00FA2100">
        <w:tc>
          <w:tcPr>
            <w:tcW w:w="6487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A463C0">
            <w:pPr>
              <w:spacing w:line="252" w:lineRule="auto"/>
              <w:rPr>
                <w:rFonts w:eastAsia="Times New Roman"/>
                <w:b/>
                <w:bCs/>
                <w:sz w:val="20"/>
              </w:rPr>
            </w:pPr>
            <w:r w:rsidRPr="00FA2100">
              <w:rPr>
                <w:rFonts w:eastAsia="Times New Roman"/>
                <w:b/>
                <w:bCs/>
                <w:color w:val="000000"/>
                <w:sz w:val="20"/>
              </w:rPr>
              <w:t>Mise en place d'évènements autour du lieu crée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100" w:rsidRPr="00FA2100" w:rsidRDefault="00FA2100" w:rsidP="00A463C0">
            <w:pPr>
              <w:spacing w:line="252" w:lineRule="auto"/>
              <w:jc w:val="center"/>
              <w:rPr>
                <w:rFonts w:eastAsia="Times New Roman"/>
                <w:sz w:val="20"/>
              </w:rPr>
            </w:pPr>
            <w:r w:rsidRPr="00FA2100">
              <w:rPr>
                <w:rFonts w:eastAsia="Times New Roman"/>
                <w:color w:val="000000"/>
                <w:sz w:val="20"/>
              </w:rPr>
              <w:t>X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100" w:rsidRPr="00FA2100" w:rsidRDefault="00FA2100" w:rsidP="00A463C0">
            <w:pPr>
              <w:spacing w:line="252" w:lineRule="auto"/>
              <w:jc w:val="center"/>
              <w:rPr>
                <w:rFonts w:eastAsia="Times New Roman"/>
                <w:sz w:val="20"/>
              </w:rPr>
            </w:pPr>
          </w:p>
        </w:tc>
      </w:tr>
      <w:tr w:rsidR="00FA2100" w:rsidRPr="00FA2100" w:rsidTr="00FA2100">
        <w:trPr>
          <w:trHeight w:val="264"/>
        </w:trPr>
        <w:tc>
          <w:tcPr>
            <w:tcW w:w="6487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A463C0">
            <w:pPr>
              <w:spacing w:line="252" w:lineRule="auto"/>
              <w:rPr>
                <w:rFonts w:eastAsia="Times New Roman"/>
                <w:b/>
                <w:bCs/>
                <w:sz w:val="20"/>
              </w:rPr>
            </w:pPr>
            <w:r w:rsidRPr="00FA2100">
              <w:rPr>
                <w:rFonts w:eastAsia="Times New Roman"/>
                <w:b/>
                <w:bCs/>
                <w:sz w:val="20"/>
              </w:rPr>
              <w:t>Remise aux normes (plomberie, électricité) des locaux de l'ancienne école pour un projet de 18 mois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100" w:rsidRPr="00FA2100" w:rsidRDefault="00FA2100" w:rsidP="00A463C0">
            <w:pPr>
              <w:spacing w:line="252" w:lineRule="auto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100" w:rsidRPr="00FA2100" w:rsidRDefault="00FA2100" w:rsidP="00A463C0">
            <w:pPr>
              <w:spacing w:line="252" w:lineRule="auto"/>
              <w:contextualSpacing/>
              <w:jc w:val="center"/>
              <w:rPr>
                <w:sz w:val="20"/>
              </w:rPr>
            </w:pPr>
            <w:r w:rsidRPr="00FA2100">
              <w:rPr>
                <w:sz w:val="20"/>
              </w:rPr>
              <w:t>X</w:t>
            </w:r>
          </w:p>
        </w:tc>
      </w:tr>
      <w:tr w:rsidR="00FA2100" w:rsidRPr="00FA2100" w:rsidTr="00FA2100">
        <w:tc>
          <w:tcPr>
            <w:tcW w:w="6487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A463C0">
            <w:pPr>
              <w:spacing w:line="252" w:lineRule="auto"/>
              <w:rPr>
                <w:rFonts w:eastAsia="Times New Roman"/>
                <w:b/>
                <w:bCs/>
                <w:sz w:val="20"/>
              </w:rPr>
            </w:pPr>
            <w:r w:rsidRPr="00FA2100">
              <w:rPr>
                <w:rFonts w:eastAsia="Times New Roman"/>
                <w:b/>
                <w:bCs/>
                <w:color w:val="000000"/>
                <w:sz w:val="20"/>
              </w:rPr>
              <w:t xml:space="preserve">Mise en place d'évènements (guinguettes, vide-grenier, </w:t>
            </w:r>
            <w:proofErr w:type="spellStart"/>
            <w:r w:rsidRPr="00FA2100">
              <w:rPr>
                <w:rFonts w:eastAsia="Times New Roman"/>
                <w:b/>
                <w:bCs/>
                <w:color w:val="000000"/>
                <w:sz w:val="20"/>
              </w:rPr>
              <w:t>etc</w:t>
            </w:r>
            <w:proofErr w:type="spellEnd"/>
            <w:r w:rsidRPr="00FA2100">
              <w:rPr>
                <w:rFonts w:eastAsia="Times New Roman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100" w:rsidRPr="00FA2100" w:rsidRDefault="00FA2100" w:rsidP="00A463C0">
            <w:pPr>
              <w:spacing w:line="252" w:lineRule="auto"/>
              <w:jc w:val="center"/>
              <w:rPr>
                <w:rFonts w:eastAsia="Times New Roman"/>
                <w:sz w:val="20"/>
              </w:rPr>
            </w:pPr>
            <w:r w:rsidRPr="00FA2100">
              <w:rPr>
                <w:rFonts w:eastAsia="Times New Roman"/>
                <w:color w:val="000000"/>
                <w:sz w:val="20"/>
              </w:rPr>
              <w:t>X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100" w:rsidRPr="00FA2100" w:rsidRDefault="00FA2100" w:rsidP="00A463C0">
            <w:pPr>
              <w:spacing w:line="252" w:lineRule="auto"/>
              <w:jc w:val="center"/>
              <w:rPr>
                <w:rFonts w:eastAsia="Times New Roman"/>
                <w:sz w:val="20"/>
              </w:rPr>
            </w:pPr>
          </w:p>
        </w:tc>
      </w:tr>
      <w:tr w:rsidR="00FA2100" w:rsidRPr="00FA2100" w:rsidTr="00FA2100">
        <w:trPr>
          <w:trHeight w:val="122"/>
        </w:trPr>
        <w:tc>
          <w:tcPr>
            <w:tcW w:w="6487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A463C0">
            <w:pPr>
              <w:spacing w:line="252" w:lineRule="auto"/>
              <w:rPr>
                <w:rFonts w:eastAsia="Times New Roman"/>
                <w:b/>
                <w:bCs/>
                <w:sz w:val="20"/>
              </w:rPr>
            </w:pPr>
            <w:r w:rsidRPr="00FA2100">
              <w:rPr>
                <w:rFonts w:eastAsia="Times New Roman"/>
                <w:b/>
                <w:bCs/>
                <w:sz w:val="20"/>
              </w:rPr>
              <w:t>Création d'outils de communication (fresque, signalétiques, mobiliers urbains, etc.)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100" w:rsidRPr="00FA2100" w:rsidRDefault="00FA2100" w:rsidP="00A463C0">
            <w:pPr>
              <w:spacing w:line="252" w:lineRule="auto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100" w:rsidRPr="00FA2100" w:rsidRDefault="00FA2100" w:rsidP="00A463C0">
            <w:pPr>
              <w:spacing w:line="252" w:lineRule="auto"/>
              <w:jc w:val="center"/>
              <w:rPr>
                <w:rFonts w:eastAsia="Times New Roman"/>
                <w:sz w:val="20"/>
              </w:rPr>
            </w:pPr>
            <w:r w:rsidRPr="00FA2100">
              <w:rPr>
                <w:rFonts w:eastAsia="Times New Roman"/>
                <w:sz w:val="20"/>
              </w:rPr>
              <w:t>X</w:t>
            </w:r>
          </w:p>
        </w:tc>
      </w:tr>
      <w:tr w:rsidR="00FA2100" w:rsidRPr="00FA2100" w:rsidTr="00FA2100">
        <w:tc>
          <w:tcPr>
            <w:tcW w:w="6487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100" w:rsidRPr="00FA2100" w:rsidRDefault="00FA2100" w:rsidP="00A463C0">
            <w:pPr>
              <w:spacing w:line="252" w:lineRule="auto"/>
              <w:rPr>
                <w:rFonts w:eastAsia="Times New Roman"/>
                <w:b/>
                <w:bCs/>
                <w:sz w:val="20"/>
              </w:rPr>
            </w:pPr>
            <w:r w:rsidRPr="00FA2100">
              <w:rPr>
                <w:rFonts w:eastAsia="Times New Roman"/>
                <w:b/>
                <w:bCs/>
                <w:color w:val="000000"/>
                <w:sz w:val="20"/>
              </w:rPr>
              <w:t>Création d'une pergola avec assises couvertes par celle-ci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2100" w:rsidRPr="00FA2100" w:rsidRDefault="00FA2100" w:rsidP="00A463C0">
            <w:pPr>
              <w:spacing w:line="252" w:lineRule="auto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100" w:rsidRPr="00FA2100" w:rsidRDefault="00FA2100" w:rsidP="00A463C0">
            <w:pPr>
              <w:spacing w:line="252" w:lineRule="auto"/>
              <w:jc w:val="center"/>
              <w:rPr>
                <w:rFonts w:eastAsia="Times New Roman"/>
                <w:sz w:val="20"/>
              </w:rPr>
            </w:pPr>
            <w:r w:rsidRPr="00FA2100">
              <w:rPr>
                <w:rFonts w:eastAsia="Times New Roman"/>
                <w:color w:val="000000"/>
                <w:sz w:val="20"/>
              </w:rPr>
              <w:t>X</w:t>
            </w:r>
          </w:p>
        </w:tc>
      </w:tr>
    </w:tbl>
    <w:p w:rsidR="00D97B80" w:rsidRDefault="00D97B80">
      <w:bookmarkStart w:id="0" w:name="_GoBack"/>
      <w:bookmarkEnd w:id="0"/>
    </w:p>
    <w:sectPr w:rsidR="00D97B80" w:rsidSect="00FA210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100"/>
    <w:rsid w:val="0000246F"/>
    <w:rsid w:val="00021FF6"/>
    <w:rsid w:val="0002345E"/>
    <w:rsid w:val="00023865"/>
    <w:rsid w:val="0004078F"/>
    <w:rsid w:val="00041849"/>
    <w:rsid w:val="00042A8E"/>
    <w:rsid w:val="00050AF8"/>
    <w:rsid w:val="0005569B"/>
    <w:rsid w:val="0005751A"/>
    <w:rsid w:val="00063EEC"/>
    <w:rsid w:val="00066F94"/>
    <w:rsid w:val="0007005B"/>
    <w:rsid w:val="00070C6B"/>
    <w:rsid w:val="00075717"/>
    <w:rsid w:val="000819C4"/>
    <w:rsid w:val="000944F3"/>
    <w:rsid w:val="000A2B91"/>
    <w:rsid w:val="000A5F7B"/>
    <w:rsid w:val="000A6829"/>
    <w:rsid w:val="000B04B9"/>
    <w:rsid w:val="000B06CB"/>
    <w:rsid w:val="000B7817"/>
    <w:rsid w:val="000C0E0C"/>
    <w:rsid w:val="000C30A9"/>
    <w:rsid w:val="000C3850"/>
    <w:rsid w:val="000D0E61"/>
    <w:rsid w:val="000D2532"/>
    <w:rsid w:val="000D28C7"/>
    <w:rsid w:val="000D6566"/>
    <w:rsid w:val="000F2772"/>
    <w:rsid w:val="00105D02"/>
    <w:rsid w:val="00126C3D"/>
    <w:rsid w:val="00135F4A"/>
    <w:rsid w:val="001442D2"/>
    <w:rsid w:val="00153EF7"/>
    <w:rsid w:val="00157ADE"/>
    <w:rsid w:val="00160D1F"/>
    <w:rsid w:val="001664F4"/>
    <w:rsid w:val="001731E0"/>
    <w:rsid w:val="0017656A"/>
    <w:rsid w:val="0018092D"/>
    <w:rsid w:val="00181650"/>
    <w:rsid w:val="00183353"/>
    <w:rsid w:val="00186BCE"/>
    <w:rsid w:val="001915EE"/>
    <w:rsid w:val="00195FBB"/>
    <w:rsid w:val="001968A9"/>
    <w:rsid w:val="001A0745"/>
    <w:rsid w:val="001A6639"/>
    <w:rsid w:val="001C2E8B"/>
    <w:rsid w:val="001D34A3"/>
    <w:rsid w:val="001F68F0"/>
    <w:rsid w:val="00215B5E"/>
    <w:rsid w:val="00216BD4"/>
    <w:rsid w:val="00231BB5"/>
    <w:rsid w:val="00231C2D"/>
    <w:rsid w:val="0023460D"/>
    <w:rsid w:val="00235571"/>
    <w:rsid w:val="00243E24"/>
    <w:rsid w:val="00247225"/>
    <w:rsid w:val="0026799B"/>
    <w:rsid w:val="00270A08"/>
    <w:rsid w:val="00270FF8"/>
    <w:rsid w:val="00276EC5"/>
    <w:rsid w:val="002868BB"/>
    <w:rsid w:val="002A5108"/>
    <w:rsid w:val="002A6318"/>
    <w:rsid w:val="002A7A74"/>
    <w:rsid w:val="002B4603"/>
    <w:rsid w:val="002B66F6"/>
    <w:rsid w:val="002D0C56"/>
    <w:rsid w:val="002D2E2E"/>
    <w:rsid w:val="002D3288"/>
    <w:rsid w:val="002E098F"/>
    <w:rsid w:val="002E37FC"/>
    <w:rsid w:val="0030234C"/>
    <w:rsid w:val="00304739"/>
    <w:rsid w:val="0031170E"/>
    <w:rsid w:val="0031353B"/>
    <w:rsid w:val="003158A5"/>
    <w:rsid w:val="00316223"/>
    <w:rsid w:val="00326812"/>
    <w:rsid w:val="003278CA"/>
    <w:rsid w:val="003362A8"/>
    <w:rsid w:val="00337E64"/>
    <w:rsid w:val="00340A24"/>
    <w:rsid w:val="00341D48"/>
    <w:rsid w:val="00342313"/>
    <w:rsid w:val="00344511"/>
    <w:rsid w:val="00352DB9"/>
    <w:rsid w:val="003634E3"/>
    <w:rsid w:val="0036786F"/>
    <w:rsid w:val="00371039"/>
    <w:rsid w:val="00380E55"/>
    <w:rsid w:val="00390BDC"/>
    <w:rsid w:val="003B39E0"/>
    <w:rsid w:val="003B586D"/>
    <w:rsid w:val="003C09ED"/>
    <w:rsid w:val="003C7CFC"/>
    <w:rsid w:val="003D7AA7"/>
    <w:rsid w:val="003E62BD"/>
    <w:rsid w:val="003E6417"/>
    <w:rsid w:val="003F0043"/>
    <w:rsid w:val="003F17E3"/>
    <w:rsid w:val="00400844"/>
    <w:rsid w:val="004023B7"/>
    <w:rsid w:val="0040300D"/>
    <w:rsid w:val="00405CAD"/>
    <w:rsid w:val="00407923"/>
    <w:rsid w:val="00421F4C"/>
    <w:rsid w:val="004229C8"/>
    <w:rsid w:val="00435CB4"/>
    <w:rsid w:val="00440EDA"/>
    <w:rsid w:val="00441AAF"/>
    <w:rsid w:val="00441B26"/>
    <w:rsid w:val="004420D9"/>
    <w:rsid w:val="004435B0"/>
    <w:rsid w:val="00445B90"/>
    <w:rsid w:val="00445E6E"/>
    <w:rsid w:val="0045587B"/>
    <w:rsid w:val="004559C0"/>
    <w:rsid w:val="00462B2C"/>
    <w:rsid w:val="0046603E"/>
    <w:rsid w:val="004664B1"/>
    <w:rsid w:val="00471D1D"/>
    <w:rsid w:val="00492232"/>
    <w:rsid w:val="00495B5F"/>
    <w:rsid w:val="00496DB9"/>
    <w:rsid w:val="004A130B"/>
    <w:rsid w:val="004A2FB6"/>
    <w:rsid w:val="004A37C3"/>
    <w:rsid w:val="004A71CF"/>
    <w:rsid w:val="004B2551"/>
    <w:rsid w:val="004B753E"/>
    <w:rsid w:val="004C1027"/>
    <w:rsid w:val="004C55A7"/>
    <w:rsid w:val="004E5F16"/>
    <w:rsid w:val="004E70DA"/>
    <w:rsid w:val="004F5387"/>
    <w:rsid w:val="00504B0E"/>
    <w:rsid w:val="00504EBE"/>
    <w:rsid w:val="005067B3"/>
    <w:rsid w:val="00506E82"/>
    <w:rsid w:val="005164BC"/>
    <w:rsid w:val="00521D57"/>
    <w:rsid w:val="00525902"/>
    <w:rsid w:val="005303DD"/>
    <w:rsid w:val="00534AFD"/>
    <w:rsid w:val="005429A1"/>
    <w:rsid w:val="00546131"/>
    <w:rsid w:val="00546BA6"/>
    <w:rsid w:val="00552A05"/>
    <w:rsid w:val="005550C7"/>
    <w:rsid w:val="00565E29"/>
    <w:rsid w:val="005663E3"/>
    <w:rsid w:val="005701CA"/>
    <w:rsid w:val="005721D4"/>
    <w:rsid w:val="005820D3"/>
    <w:rsid w:val="005858EA"/>
    <w:rsid w:val="00592385"/>
    <w:rsid w:val="005A0BF8"/>
    <w:rsid w:val="005A0F60"/>
    <w:rsid w:val="005A2369"/>
    <w:rsid w:val="005A4184"/>
    <w:rsid w:val="005A5201"/>
    <w:rsid w:val="005A6090"/>
    <w:rsid w:val="005A68A7"/>
    <w:rsid w:val="005B0147"/>
    <w:rsid w:val="005B0181"/>
    <w:rsid w:val="005B15E2"/>
    <w:rsid w:val="005B1EE0"/>
    <w:rsid w:val="005B2361"/>
    <w:rsid w:val="005C117B"/>
    <w:rsid w:val="005C6746"/>
    <w:rsid w:val="005C7C9C"/>
    <w:rsid w:val="005D0957"/>
    <w:rsid w:val="005E04D7"/>
    <w:rsid w:val="005E1D97"/>
    <w:rsid w:val="005E3883"/>
    <w:rsid w:val="005E4238"/>
    <w:rsid w:val="005F5E8D"/>
    <w:rsid w:val="005F6121"/>
    <w:rsid w:val="005F6C7A"/>
    <w:rsid w:val="005F72E6"/>
    <w:rsid w:val="00611C15"/>
    <w:rsid w:val="006145D9"/>
    <w:rsid w:val="00615861"/>
    <w:rsid w:val="00616917"/>
    <w:rsid w:val="006256B4"/>
    <w:rsid w:val="00626264"/>
    <w:rsid w:val="0062636F"/>
    <w:rsid w:val="0063043F"/>
    <w:rsid w:val="0063793F"/>
    <w:rsid w:val="00641760"/>
    <w:rsid w:val="00642716"/>
    <w:rsid w:val="00646FC8"/>
    <w:rsid w:val="0065270D"/>
    <w:rsid w:val="00652817"/>
    <w:rsid w:val="00654B07"/>
    <w:rsid w:val="00654C68"/>
    <w:rsid w:val="00660E52"/>
    <w:rsid w:val="00672A41"/>
    <w:rsid w:val="006736F6"/>
    <w:rsid w:val="00684994"/>
    <w:rsid w:val="00686A6A"/>
    <w:rsid w:val="006874EE"/>
    <w:rsid w:val="00694CA7"/>
    <w:rsid w:val="006A1B30"/>
    <w:rsid w:val="006A23FA"/>
    <w:rsid w:val="006A6A86"/>
    <w:rsid w:val="006B731B"/>
    <w:rsid w:val="006C5D64"/>
    <w:rsid w:val="006C6BF7"/>
    <w:rsid w:val="006D23E9"/>
    <w:rsid w:val="006F53B3"/>
    <w:rsid w:val="006F7AAD"/>
    <w:rsid w:val="00715995"/>
    <w:rsid w:val="00725C65"/>
    <w:rsid w:val="007262C1"/>
    <w:rsid w:val="00730320"/>
    <w:rsid w:val="00730AE5"/>
    <w:rsid w:val="0073157B"/>
    <w:rsid w:val="00731DF9"/>
    <w:rsid w:val="0074082E"/>
    <w:rsid w:val="0074426C"/>
    <w:rsid w:val="00747D19"/>
    <w:rsid w:val="0075692E"/>
    <w:rsid w:val="007724F8"/>
    <w:rsid w:val="007774B7"/>
    <w:rsid w:val="00777A0D"/>
    <w:rsid w:val="00781C40"/>
    <w:rsid w:val="0079040A"/>
    <w:rsid w:val="0079509F"/>
    <w:rsid w:val="00796B19"/>
    <w:rsid w:val="00797A31"/>
    <w:rsid w:val="007A2220"/>
    <w:rsid w:val="007A287A"/>
    <w:rsid w:val="007A46BC"/>
    <w:rsid w:val="007A60FF"/>
    <w:rsid w:val="007B0069"/>
    <w:rsid w:val="007B0AAF"/>
    <w:rsid w:val="007B41E3"/>
    <w:rsid w:val="007B68C1"/>
    <w:rsid w:val="007C046C"/>
    <w:rsid w:val="007C280C"/>
    <w:rsid w:val="007C5F9B"/>
    <w:rsid w:val="007D2127"/>
    <w:rsid w:val="007D717F"/>
    <w:rsid w:val="007E38A4"/>
    <w:rsid w:val="007E4354"/>
    <w:rsid w:val="007E7208"/>
    <w:rsid w:val="007F0752"/>
    <w:rsid w:val="007F1C50"/>
    <w:rsid w:val="007F6BAA"/>
    <w:rsid w:val="008034F6"/>
    <w:rsid w:val="00805FC4"/>
    <w:rsid w:val="00806E0A"/>
    <w:rsid w:val="0080720E"/>
    <w:rsid w:val="008075B8"/>
    <w:rsid w:val="008149FD"/>
    <w:rsid w:val="00815BB8"/>
    <w:rsid w:val="00822D3F"/>
    <w:rsid w:val="00823DBA"/>
    <w:rsid w:val="008246FC"/>
    <w:rsid w:val="0082519D"/>
    <w:rsid w:val="00835A69"/>
    <w:rsid w:val="00843272"/>
    <w:rsid w:val="00844A3A"/>
    <w:rsid w:val="00845847"/>
    <w:rsid w:val="00853EC1"/>
    <w:rsid w:val="0086115A"/>
    <w:rsid w:val="00862D14"/>
    <w:rsid w:val="00866551"/>
    <w:rsid w:val="00870AF7"/>
    <w:rsid w:val="00880496"/>
    <w:rsid w:val="008863AE"/>
    <w:rsid w:val="0088755D"/>
    <w:rsid w:val="0089442B"/>
    <w:rsid w:val="008A48D3"/>
    <w:rsid w:val="008A4DD9"/>
    <w:rsid w:val="008A6E4A"/>
    <w:rsid w:val="008B3295"/>
    <w:rsid w:val="008B43A0"/>
    <w:rsid w:val="008B4C36"/>
    <w:rsid w:val="008D263F"/>
    <w:rsid w:val="008D3EE8"/>
    <w:rsid w:val="008D7778"/>
    <w:rsid w:val="008E53F4"/>
    <w:rsid w:val="008F4B83"/>
    <w:rsid w:val="008F5002"/>
    <w:rsid w:val="008F5CB8"/>
    <w:rsid w:val="008F6E76"/>
    <w:rsid w:val="008F7EA1"/>
    <w:rsid w:val="00902BD3"/>
    <w:rsid w:val="0090610C"/>
    <w:rsid w:val="009103EA"/>
    <w:rsid w:val="00911E8B"/>
    <w:rsid w:val="00913B90"/>
    <w:rsid w:val="00915970"/>
    <w:rsid w:val="009168D6"/>
    <w:rsid w:val="00927E34"/>
    <w:rsid w:val="00936D59"/>
    <w:rsid w:val="00943C48"/>
    <w:rsid w:val="00943EB7"/>
    <w:rsid w:val="00945F33"/>
    <w:rsid w:val="00947C26"/>
    <w:rsid w:val="00950512"/>
    <w:rsid w:val="009510C1"/>
    <w:rsid w:val="009533DA"/>
    <w:rsid w:val="0095391B"/>
    <w:rsid w:val="009578D4"/>
    <w:rsid w:val="009578F3"/>
    <w:rsid w:val="00962734"/>
    <w:rsid w:val="00964E9C"/>
    <w:rsid w:val="00967DF4"/>
    <w:rsid w:val="0097683F"/>
    <w:rsid w:val="009841D4"/>
    <w:rsid w:val="009860AB"/>
    <w:rsid w:val="009A418E"/>
    <w:rsid w:val="009B14F8"/>
    <w:rsid w:val="009B3ACF"/>
    <w:rsid w:val="009B4E60"/>
    <w:rsid w:val="009B53C8"/>
    <w:rsid w:val="009C589B"/>
    <w:rsid w:val="009C7C25"/>
    <w:rsid w:val="009D5BB6"/>
    <w:rsid w:val="009E2D2B"/>
    <w:rsid w:val="009E2F56"/>
    <w:rsid w:val="009E6562"/>
    <w:rsid w:val="009F4093"/>
    <w:rsid w:val="00A03F84"/>
    <w:rsid w:val="00A10ED5"/>
    <w:rsid w:val="00A127D6"/>
    <w:rsid w:val="00A2223D"/>
    <w:rsid w:val="00A41961"/>
    <w:rsid w:val="00A44662"/>
    <w:rsid w:val="00A5577A"/>
    <w:rsid w:val="00A56FFA"/>
    <w:rsid w:val="00A57E21"/>
    <w:rsid w:val="00A60FCA"/>
    <w:rsid w:val="00A62E34"/>
    <w:rsid w:val="00A65E09"/>
    <w:rsid w:val="00A70C6E"/>
    <w:rsid w:val="00A7303C"/>
    <w:rsid w:val="00A77418"/>
    <w:rsid w:val="00A80787"/>
    <w:rsid w:val="00A828EB"/>
    <w:rsid w:val="00A84E04"/>
    <w:rsid w:val="00A90408"/>
    <w:rsid w:val="00A90FF7"/>
    <w:rsid w:val="00A92083"/>
    <w:rsid w:val="00A962F5"/>
    <w:rsid w:val="00A9660B"/>
    <w:rsid w:val="00A97219"/>
    <w:rsid w:val="00AA21EC"/>
    <w:rsid w:val="00AB56F5"/>
    <w:rsid w:val="00AB5E7D"/>
    <w:rsid w:val="00AC03C9"/>
    <w:rsid w:val="00AD1208"/>
    <w:rsid w:val="00AD2844"/>
    <w:rsid w:val="00AF66E5"/>
    <w:rsid w:val="00B003F5"/>
    <w:rsid w:val="00B014B6"/>
    <w:rsid w:val="00B016B5"/>
    <w:rsid w:val="00B0688F"/>
    <w:rsid w:val="00B0714B"/>
    <w:rsid w:val="00B217CF"/>
    <w:rsid w:val="00B23FB7"/>
    <w:rsid w:val="00B333A1"/>
    <w:rsid w:val="00B33F77"/>
    <w:rsid w:val="00B61277"/>
    <w:rsid w:val="00B61F8C"/>
    <w:rsid w:val="00B72B2D"/>
    <w:rsid w:val="00B73E88"/>
    <w:rsid w:val="00B751E3"/>
    <w:rsid w:val="00B77F8B"/>
    <w:rsid w:val="00B81C2A"/>
    <w:rsid w:val="00B81F57"/>
    <w:rsid w:val="00B82451"/>
    <w:rsid w:val="00B85F33"/>
    <w:rsid w:val="00B8629A"/>
    <w:rsid w:val="00B90637"/>
    <w:rsid w:val="00BA348C"/>
    <w:rsid w:val="00BA4848"/>
    <w:rsid w:val="00BA7398"/>
    <w:rsid w:val="00BB64D7"/>
    <w:rsid w:val="00BC0C80"/>
    <w:rsid w:val="00BC4EFB"/>
    <w:rsid w:val="00BD0620"/>
    <w:rsid w:val="00BD2495"/>
    <w:rsid w:val="00BD2B63"/>
    <w:rsid w:val="00BD60FC"/>
    <w:rsid w:val="00BD69DC"/>
    <w:rsid w:val="00BE5EC1"/>
    <w:rsid w:val="00BF0052"/>
    <w:rsid w:val="00BF302F"/>
    <w:rsid w:val="00BF55ED"/>
    <w:rsid w:val="00C001C1"/>
    <w:rsid w:val="00C025DF"/>
    <w:rsid w:val="00C060D9"/>
    <w:rsid w:val="00C10E17"/>
    <w:rsid w:val="00C13788"/>
    <w:rsid w:val="00C15F0B"/>
    <w:rsid w:val="00C174CF"/>
    <w:rsid w:val="00C26E08"/>
    <w:rsid w:val="00C34ABB"/>
    <w:rsid w:val="00C41412"/>
    <w:rsid w:val="00C46950"/>
    <w:rsid w:val="00C47F56"/>
    <w:rsid w:val="00C53E64"/>
    <w:rsid w:val="00C7133D"/>
    <w:rsid w:val="00C7362B"/>
    <w:rsid w:val="00C82301"/>
    <w:rsid w:val="00C90733"/>
    <w:rsid w:val="00C917CC"/>
    <w:rsid w:val="00C9196A"/>
    <w:rsid w:val="00C921DF"/>
    <w:rsid w:val="00C94A83"/>
    <w:rsid w:val="00C97158"/>
    <w:rsid w:val="00CA744B"/>
    <w:rsid w:val="00CB6A8E"/>
    <w:rsid w:val="00CC2A4A"/>
    <w:rsid w:val="00CC4722"/>
    <w:rsid w:val="00CC5724"/>
    <w:rsid w:val="00CD504E"/>
    <w:rsid w:val="00CE2310"/>
    <w:rsid w:val="00CE259C"/>
    <w:rsid w:val="00CE35F8"/>
    <w:rsid w:val="00CE398F"/>
    <w:rsid w:val="00CF1717"/>
    <w:rsid w:val="00CF5CF9"/>
    <w:rsid w:val="00D0313C"/>
    <w:rsid w:val="00D03974"/>
    <w:rsid w:val="00D1013E"/>
    <w:rsid w:val="00D10BF8"/>
    <w:rsid w:val="00D13B20"/>
    <w:rsid w:val="00D14470"/>
    <w:rsid w:val="00D20904"/>
    <w:rsid w:val="00D2580C"/>
    <w:rsid w:val="00D26703"/>
    <w:rsid w:val="00D311C7"/>
    <w:rsid w:val="00D3194C"/>
    <w:rsid w:val="00D326E8"/>
    <w:rsid w:val="00D42D9B"/>
    <w:rsid w:val="00D46EDE"/>
    <w:rsid w:val="00D4768C"/>
    <w:rsid w:val="00D523B4"/>
    <w:rsid w:val="00D5352E"/>
    <w:rsid w:val="00D56453"/>
    <w:rsid w:val="00D5787E"/>
    <w:rsid w:val="00D57892"/>
    <w:rsid w:val="00D6768A"/>
    <w:rsid w:val="00D70776"/>
    <w:rsid w:val="00D739A5"/>
    <w:rsid w:val="00D82684"/>
    <w:rsid w:val="00D835E1"/>
    <w:rsid w:val="00D84477"/>
    <w:rsid w:val="00D84BF9"/>
    <w:rsid w:val="00D97B80"/>
    <w:rsid w:val="00DA08C3"/>
    <w:rsid w:val="00DA6867"/>
    <w:rsid w:val="00DC0912"/>
    <w:rsid w:val="00DC4F8D"/>
    <w:rsid w:val="00DC6FD7"/>
    <w:rsid w:val="00DD0ACA"/>
    <w:rsid w:val="00DD327A"/>
    <w:rsid w:val="00DE335D"/>
    <w:rsid w:val="00DE5361"/>
    <w:rsid w:val="00DF7382"/>
    <w:rsid w:val="00E046CD"/>
    <w:rsid w:val="00E07E7D"/>
    <w:rsid w:val="00E10C93"/>
    <w:rsid w:val="00E1196F"/>
    <w:rsid w:val="00E30EF1"/>
    <w:rsid w:val="00E379DE"/>
    <w:rsid w:val="00E41120"/>
    <w:rsid w:val="00E41BD7"/>
    <w:rsid w:val="00E42927"/>
    <w:rsid w:val="00E436A6"/>
    <w:rsid w:val="00E47FDA"/>
    <w:rsid w:val="00E52958"/>
    <w:rsid w:val="00E55BF5"/>
    <w:rsid w:val="00E6127D"/>
    <w:rsid w:val="00E628EC"/>
    <w:rsid w:val="00E64F26"/>
    <w:rsid w:val="00E662F2"/>
    <w:rsid w:val="00E71788"/>
    <w:rsid w:val="00E825A6"/>
    <w:rsid w:val="00E835FD"/>
    <w:rsid w:val="00E85C97"/>
    <w:rsid w:val="00E87D6E"/>
    <w:rsid w:val="00E9164F"/>
    <w:rsid w:val="00E941ED"/>
    <w:rsid w:val="00EA10D8"/>
    <w:rsid w:val="00EA1949"/>
    <w:rsid w:val="00EA41C6"/>
    <w:rsid w:val="00EA5F2B"/>
    <w:rsid w:val="00EA71E2"/>
    <w:rsid w:val="00EB11C1"/>
    <w:rsid w:val="00EB4C72"/>
    <w:rsid w:val="00EB6D8F"/>
    <w:rsid w:val="00EC0950"/>
    <w:rsid w:val="00EC1DBB"/>
    <w:rsid w:val="00EC2600"/>
    <w:rsid w:val="00EC4448"/>
    <w:rsid w:val="00EC5A4A"/>
    <w:rsid w:val="00EC745B"/>
    <w:rsid w:val="00ED01B1"/>
    <w:rsid w:val="00ED04CC"/>
    <w:rsid w:val="00ED0A0A"/>
    <w:rsid w:val="00ED120B"/>
    <w:rsid w:val="00ED2C79"/>
    <w:rsid w:val="00ED6DAF"/>
    <w:rsid w:val="00EE74C6"/>
    <w:rsid w:val="00EE7A3E"/>
    <w:rsid w:val="00EE7B11"/>
    <w:rsid w:val="00EF0640"/>
    <w:rsid w:val="00EF1D2E"/>
    <w:rsid w:val="00EF2535"/>
    <w:rsid w:val="00EF2683"/>
    <w:rsid w:val="00EF37A8"/>
    <w:rsid w:val="00EF5BF8"/>
    <w:rsid w:val="00EF631A"/>
    <w:rsid w:val="00F01AE9"/>
    <w:rsid w:val="00F03FEB"/>
    <w:rsid w:val="00F0448C"/>
    <w:rsid w:val="00F057F8"/>
    <w:rsid w:val="00F160CD"/>
    <w:rsid w:val="00F21DF0"/>
    <w:rsid w:val="00F22C5B"/>
    <w:rsid w:val="00F3260A"/>
    <w:rsid w:val="00F354BA"/>
    <w:rsid w:val="00F41C33"/>
    <w:rsid w:val="00F50E88"/>
    <w:rsid w:val="00F51CC0"/>
    <w:rsid w:val="00F51FFC"/>
    <w:rsid w:val="00F5431C"/>
    <w:rsid w:val="00F602BF"/>
    <w:rsid w:val="00F6453D"/>
    <w:rsid w:val="00F66739"/>
    <w:rsid w:val="00F77EFB"/>
    <w:rsid w:val="00F84EC1"/>
    <w:rsid w:val="00F8657A"/>
    <w:rsid w:val="00F90900"/>
    <w:rsid w:val="00F9342A"/>
    <w:rsid w:val="00F954B3"/>
    <w:rsid w:val="00F97E13"/>
    <w:rsid w:val="00FA12D4"/>
    <w:rsid w:val="00FA2100"/>
    <w:rsid w:val="00FB2300"/>
    <w:rsid w:val="00FB56B9"/>
    <w:rsid w:val="00FD117C"/>
    <w:rsid w:val="00FD2977"/>
    <w:rsid w:val="00FD4D4E"/>
    <w:rsid w:val="00FF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CBEE7C-7607-484D-A555-EE0527234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2100"/>
    <w:rPr>
      <w:rFonts w:ascii="Garamond" w:hAnsi="Garamond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312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Conseil Général des Yvelines</Company>
  <LinksUpToDate>false</LinksUpToDate>
  <CharactersWithSpaces>2027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SABATIER Pierre</dc:creator>
  <cp:keywords/>
  <dc:description/>
  <cp:lastModifiedBy>SABATIER Pierre</cp:lastModifiedBy>
  <cp:revision>1</cp:revision>
  <dcterms:created xsi:type="dcterms:W3CDTF">2022-09-22T12:04:00Z</dcterms:created>
  <dcterms:modified xsi:type="dcterms:W3CDTF">2022-09-22T12:09:00Z</dcterms:modified>
</cp:coreProperties>
</file>